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945EB" w14:textId="77777777" w:rsidR="00D056EA" w:rsidRDefault="00D056EA" w:rsidP="00D056EA">
      <w:pPr>
        <w:spacing w:after="160" w:line="256" w:lineRule="auto"/>
      </w:pPr>
      <w:r>
        <w:t xml:space="preserve">                                                                                     УТВЕРЖДЕНО</w:t>
      </w:r>
    </w:p>
    <w:p w14:paraId="1BFC28BC" w14:textId="77777777" w:rsidR="00D056EA" w:rsidRDefault="00D056EA" w:rsidP="00D056EA">
      <w:pPr>
        <w:ind w:left="4678" w:firstLine="425"/>
      </w:pPr>
      <w:r>
        <w:t xml:space="preserve">решением Думы Черемховского </w:t>
      </w:r>
    </w:p>
    <w:p w14:paraId="33B3666D" w14:textId="77777777" w:rsidR="00D056EA" w:rsidRDefault="00D056EA" w:rsidP="00D056EA">
      <w:pPr>
        <w:ind w:left="4678" w:firstLine="425"/>
      </w:pPr>
      <w:r>
        <w:t>районного муниципального образования</w:t>
      </w:r>
    </w:p>
    <w:p w14:paraId="046D2AEF" w14:textId="393A736E" w:rsidR="00D056EA" w:rsidRDefault="00D056EA" w:rsidP="00D056EA">
      <w:pPr>
        <w:ind w:left="4678" w:firstLine="425"/>
      </w:pPr>
      <w:r>
        <w:t xml:space="preserve">от </w:t>
      </w:r>
      <w:r w:rsidR="005B6F0E">
        <w:t>28 сентября 2022</w:t>
      </w:r>
      <w:bookmarkStart w:id="0" w:name="_GoBack"/>
      <w:bookmarkEnd w:id="0"/>
      <w:r>
        <w:t xml:space="preserve"> № </w:t>
      </w:r>
      <w:r w:rsidR="005B6F0E">
        <w:t>213</w:t>
      </w:r>
    </w:p>
    <w:p w14:paraId="6B14C34D" w14:textId="77777777" w:rsidR="00D056EA" w:rsidRDefault="00D056EA" w:rsidP="00D056EA">
      <w:pPr>
        <w:ind w:left="4678" w:firstLine="425"/>
      </w:pPr>
    </w:p>
    <w:p w14:paraId="16954ED2" w14:textId="77777777" w:rsidR="00D056EA" w:rsidRDefault="00D056EA" w:rsidP="00D056EA">
      <w:pPr>
        <w:keepNext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муниципальной комиссии по проведению конкурсного отбора инициативных проектов в Черемховском районном муниципальном образовании</w:t>
      </w:r>
    </w:p>
    <w:p w14:paraId="78FD8CDA" w14:textId="77777777" w:rsidR="00D056EA" w:rsidRDefault="00D056EA" w:rsidP="00D056EA">
      <w:pPr>
        <w:keepNext/>
        <w:ind w:left="360"/>
        <w:jc w:val="center"/>
        <w:rPr>
          <w:b/>
          <w:sz w:val="28"/>
          <w:szCs w:val="28"/>
        </w:rPr>
      </w:pPr>
    </w:p>
    <w:p w14:paraId="32117ABC" w14:textId="77777777" w:rsidR="00D056EA" w:rsidRDefault="00D056EA" w:rsidP="00D056EA">
      <w:pPr>
        <w:pStyle w:val="1"/>
        <w:numPr>
          <w:ilvl w:val="0"/>
          <w:numId w:val="1"/>
        </w:numPr>
        <w:tabs>
          <w:tab w:val="left" w:pos="993"/>
        </w:tabs>
        <w:ind w:firstLine="540"/>
        <w:jc w:val="both"/>
        <w:rPr>
          <w:sz w:val="28"/>
          <w:szCs w:val="28"/>
        </w:rPr>
      </w:pPr>
      <w:bookmarkStart w:id="1" w:name="bookmark34"/>
      <w:bookmarkStart w:id="2" w:name="_Hlk113030666"/>
      <w:bookmarkEnd w:id="1"/>
      <w:r>
        <w:rPr>
          <w:color w:val="000000"/>
          <w:sz w:val="28"/>
          <w:szCs w:val="28"/>
        </w:rPr>
        <w:t>Настоящее Положение в соответствии со статьей 4 Закона Иркутской области от 6 мая 2022 года № 33-ОЗ «Об отдельных вопросах реализации на территории Иркутской области инициативных проектов» определяет порядок формирования и деятельности муниципальной комиссии по проведению конкурсного отбора инициативных проектов, выдвигаемых в Черемховском районном муниципальном образовании для получения финансовой поддержки за счет межбюджетных трансфертов из бюджета Иркутской области (далее соответственно – комиссия, инициативные проекты, муниципальное образование).</w:t>
      </w:r>
    </w:p>
    <w:p w14:paraId="639E5BBB" w14:textId="77777777" w:rsidR="00D056EA" w:rsidRDefault="00D056EA" w:rsidP="00D056EA">
      <w:pPr>
        <w:pStyle w:val="1"/>
        <w:numPr>
          <w:ilvl w:val="0"/>
          <w:numId w:val="1"/>
        </w:numPr>
        <w:tabs>
          <w:tab w:val="left" w:pos="993"/>
        </w:tabs>
        <w:ind w:firstLine="540"/>
        <w:jc w:val="both"/>
        <w:rPr>
          <w:sz w:val="28"/>
          <w:szCs w:val="28"/>
        </w:rPr>
      </w:pPr>
      <w:bookmarkStart w:id="3" w:name="bookmark35"/>
      <w:bookmarkEnd w:id="3"/>
      <w:r>
        <w:rPr>
          <w:color w:val="000000"/>
          <w:sz w:val="28"/>
          <w:szCs w:val="28"/>
        </w:rPr>
        <w:t>Задачей комиссии является рассмотрение и отбор инициативных проектов в соответствии с Порядком проведения конкурсного отбора инициативных проектов на территории Иркутской области, утвержденным правовым актом Правительства Иркутской области.</w:t>
      </w:r>
    </w:p>
    <w:p w14:paraId="4D32022E" w14:textId="77777777" w:rsidR="00D056EA" w:rsidRDefault="00D056EA" w:rsidP="00D056EA">
      <w:pPr>
        <w:pStyle w:val="1"/>
        <w:numPr>
          <w:ilvl w:val="0"/>
          <w:numId w:val="1"/>
        </w:numPr>
        <w:tabs>
          <w:tab w:val="left" w:pos="993"/>
        </w:tabs>
        <w:ind w:firstLine="540"/>
        <w:jc w:val="both"/>
        <w:rPr>
          <w:sz w:val="28"/>
          <w:szCs w:val="28"/>
        </w:rPr>
      </w:pPr>
      <w:bookmarkStart w:id="4" w:name="bookmark36"/>
      <w:bookmarkEnd w:id="4"/>
      <w:r>
        <w:rPr>
          <w:color w:val="000000"/>
          <w:sz w:val="28"/>
          <w:szCs w:val="28"/>
        </w:rPr>
        <w:t>В соответствии с возложенной задачей комиссия осуществляет следующие функции:</w:t>
      </w:r>
    </w:p>
    <w:p w14:paraId="128A721C" w14:textId="77777777" w:rsidR="00D056EA" w:rsidRDefault="00D056EA" w:rsidP="00D056EA">
      <w:pPr>
        <w:pStyle w:val="1"/>
        <w:numPr>
          <w:ilvl w:val="0"/>
          <w:numId w:val="2"/>
        </w:numPr>
        <w:tabs>
          <w:tab w:val="left" w:pos="851"/>
        </w:tabs>
        <w:ind w:firstLine="520"/>
        <w:jc w:val="both"/>
        <w:rPr>
          <w:sz w:val="28"/>
          <w:szCs w:val="28"/>
        </w:rPr>
      </w:pPr>
      <w:bookmarkStart w:id="5" w:name="bookmark37"/>
      <w:bookmarkEnd w:id="5"/>
      <w:r>
        <w:rPr>
          <w:sz w:val="28"/>
          <w:szCs w:val="28"/>
        </w:rPr>
        <w:t>проверяет соблюдение инициаторами проекта условий выдвижения и внесения инициативных проектов;</w:t>
      </w:r>
    </w:p>
    <w:p w14:paraId="64485604" w14:textId="77777777" w:rsidR="00D056EA" w:rsidRDefault="00D056EA" w:rsidP="00D056EA">
      <w:pPr>
        <w:pStyle w:val="1"/>
        <w:numPr>
          <w:ilvl w:val="0"/>
          <w:numId w:val="2"/>
        </w:numPr>
        <w:tabs>
          <w:tab w:val="left" w:pos="851"/>
        </w:tabs>
        <w:ind w:firstLine="5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рассматривает инициативные проекты;</w:t>
      </w:r>
    </w:p>
    <w:p w14:paraId="4618B9FC" w14:textId="77777777" w:rsidR="00D056EA" w:rsidRDefault="00D056EA" w:rsidP="00D056EA">
      <w:pPr>
        <w:pStyle w:val="1"/>
        <w:numPr>
          <w:ilvl w:val="0"/>
          <w:numId w:val="2"/>
        </w:numPr>
        <w:tabs>
          <w:tab w:val="left" w:pos="851"/>
        </w:tabs>
        <w:ind w:firstLine="540"/>
        <w:jc w:val="both"/>
        <w:rPr>
          <w:sz w:val="28"/>
          <w:szCs w:val="28"/>
        </w:rPr>
      </w:pPr>
      <w:bookmarkStart w:id="6" w:name="bookmark38"/>
      <w:bookmarkEnd w:id="6"/>
      <w:r>
        <w:rPr>
          <w:color w:val="000000"/>
          <w:sz w:val="28"/>
          <w:szCs w:val="28"/>
        </w:rPr>
        <w:t>принимает решения о признании инициативных проектов прошедшими муниципальный отбор или признании инициативных проектов не прошедшими муниципальный отбор.</w:t>
      </w:r>
    </w:p>
    <w:p w14:paraId="3DA3CCEB" w14:textId="77777777" w:rsidR="00D056EA" w:rsidRDefault="00D056EA" w:rsidP="00D056EA">
      <w:pPr>
        <w:pStyle w:val="1"/>
        <w:numPr>
          <w:ilvl w:val="0"/>
          <w:numId w:val="1"/>
        </w:numPr>
        <w:tabs>
          <w:tab w:val="left" w:pos="993"/>
        </w:tabs>
        <w:ind w:firstLine="540"/>
        <w:jc w:val="both"/>
        <w:rPr>
          <w:sz w:val="28"/>
          <w:szCs w:val="28"/>
        </w:rPr>
      </w:pPr>
      <w:bookmarkStart w:id="7" w:name="bookmark39"/>
      <w:bookmarkEnd w:id="7"/>
      <w:r>
        <w:rPr>
          <w:color w:val="000000"/>
          <w:sz w:val="28"/>
          <w:szCs w:val="28"/>
        </w:rPr>
        <w:t>Комиссия состоит из председателя комиссии, заместителя председателя комиссии, секретаря комиссии и иных членов комиссии. В состав комиссии входят представители органов местного самоуправления муниципального образования, иных органов, общественных объединений и иных организаций, осуществляющих деятельность на территории муниципального образования.</w:t>
      </w:r>
    </w:p>
    <w:p w14:paraId="4FF91B14" w14:textId="77777777" w:rsidR="00D056EA" w:rsidRDefault="00D056EA" w:rsidP="00D056EA">
      <w:pPr>
        <w:pStyle w:val="1"/>
        <w:numPr>
          <w:ilvl w:val="0"/>
          <w:numId w:val="1"/>
        </w:numPr>
        <w:tabs>
          <w:tab w:val="left" w:pos="993"/>
        </w:tabs>
        <w:ind w:firstLine="540"/>
        <w:jc w:val="both"/>
        <w:rPr>
          <w:sz w:val="28"/>
          <w:szCs w:val="28"/>
        </w:rPr>
      </w:pPr>
      <w:bookmarkStart w:id="8" w:name="bookmark40"/>
      <w:bookmarkEnd w:id="8"/>
      <w:r>
        <w:rPr>
          <w:color w:val="000000"/>
          <w:sz w:val="28"/>
          <w:szCs w:val="28"/>
        </w:rPr>
        <w:t>Состав комиссии утверждается администрацией Черемховского районного муниципального образования.</w:t>
      </w:r>
    </w:p>
    <w:p w14:paraId="2290A197" w14:textId="77777777" w:rsidR="00D056EA" w:rsidRDefault="00D056EA" w:rsidP="00D056EA">
      <w:pPr>
        <w:pStyle w:val="1"/>
        <w:numPr>
          <w:ilvl w:val="0"/>
          <w:numId w:val="1"/>
        </w:numPr>
        <w:tabs>
          <w:tab w:val="left" w:pos="993"/>
        </w:tabs>
        <w:ind w:firstLine="520"/>
        <w:jc w:val="both"/>
        <w:rPr>
          <w:sz w:val="28"/>
          <w:szCs w:val="28"/>
        </w:rPr>
      </w:pPr>
      <w:bookmarkStart w:id="9" w:name="bookmark41"/>
      <w:bookmarkEnd w:id="9"/>
      <w:r>
        <w:rPr>
          <w:color w:val="000000"/>
          <w:sz w:val="28"/>
          <w:szCs w:val="28"/>
        </w:rPr>
        <w:t>Председатель комиссии:</w:t>
      </w:r>
    </w:p>
    <w:p w14:paraId="2193D0BC" w14:textId="77777777" w:rsidR="00D056EA" w:rsidRDefault="00D056EA" w:rsidP="00D056EA">
      <w:pPr>
        <w:pStyle w:val="1"/>
        <w:numPr>
          <w:ilvl w:val="0"/>
          <w:numId w:val="3"/>
        </w:numPr>
        <w:tabs>
          <w:tab w:val="left" w:pos="851"/>
        </w:tabs>
        <w:ind w:firstLine="540"/>
        <w:jc w:val="both"/>
        <w:rPr>
          <w:sz w:val="28"/>
          <w:szCs w:val="28"/>
        </w:rPr>
      </w:pPr>
      <w:bookmarkStart w:id="10" w:name="bookmark42"/>
      <w:bookmarkEnd w:id="10"/>
      <w:r>
        <w:rPr>
          <w:color w:val="000000"/>
          <w:sz w:val="28"/>
          <w:szCs w:val="28"/>
        </w:rPr>
        <w:t>осуществляет руководство деятельностью комиссии, председательствует на ее заседаниях;</w:t>
      </w:r>
    </w:p>
    <w:p w14:paraId="3EBB7C96" w14:textId="77777777" w:rsidR="00D056EA" w:rsidRDefault="00D056EA" w:rsidP="00D056EA">
      <w:pPr>
        <w:pStyle w:val="1"/>
        <w:numPr>
          <w:ilvl w:val="0"/>
          <w:numId w:val="3"/>
        </w:numPr>
        <w:tabs>
          <w:tab w:val="left" w:pos="826"/>
        </w:tabs>
        <w:ind w:firstLine="520"/>
        <w:jc w:val="both"/>
        <w:rPr>
          <w:sz w:val="28"/>
          <w:szCs w:val="28"/>
        </w:rPr>
      </w:pPr>
      <w:bookmarkStart w:id="11" w:name="bookmark43"/>
      <w:bookmarkEnd w:id="11"/>
      <w:r>
        <w:rPr>
          <w:color w:val="000000"/>
          <w:sz w:val="28"/>
          <w:szCs w:val="28"/>
        </w:rPr>
        <w:t>определяет место, дату и время проведения заседаний;</w:t>
      </w:r>
    </w:p>
    <w:p w14:paraId="39A75A7D" w14:textId="77777777" w:rsidR="00D056EA" w:rsidRDefault="00D056EA" w:rsidP="00D056EA">
      <w:pPr>
        <w:pStyle w:val="1"/>
        <w:numPr>
          <w:ilvl w:val="0"/>
          <w:numId w:val="3"/>
        </w:numPr>
        <w:tabs>
          <w:tab w:val="left" w:pos="826"/>
        </w:tabs>
        <w:ind w:firstLine="520"/>
        <w:jc w:val="both"/>
        <w:rPr>
          <w:sz w:val="28"/>
          <w:szCs w:val="28"/>
        </w:rPr>
      </w:pPr>
      <w:bookmarkStart w:id="12" w:name="bookmark44"/>
      <w:bookmarkEnd w:id="12"/>
      <w:r>
        <w:rPr>
          <w:color w:val="000000"/>
          <w:sz w:val="28"/>
          <w:szCs w:val="28"/>
        </w:rPr>
        <w:t>подписывает протоколы заседаний комиссии;</w:t>
      </w:r>
    </w:p>
    <w:p w14:paraId="644738A3" w14:textId="77777777" w:rsidR="00D056EA" w:rsidRDefault="00D056EA" w:rsidP="00D056EA">
      <w:pPr>
        <w:pStyle w:val="1"/>
        <w:numPr>
          <w:ilvl w:val="0"/>
          <w:numId w:val="3"/>
        </w:numPr>
        <w:tabs>
          <w:tab w:val="left" w:pos="826"/>
        </w:tabs>
        <w:ind w:firstLine="520"/>
        <w:jc w:val="both"/>
        <w:rPr>
          <w:sz w:val="28"/>
          <w:szCs w:val="28"/>
        </w:rPr>
      </w:pPr>
      <w:bookmarkStart w:id="13" w:name="bookmark45"/>
      <w:bookmarkEnd w:id="13"/>
      <w:r>
        <w:rPr>
          <w:color w:val="000000"/>
          <w:sz w:val="28"/>
          <w:szCs w:val="28"/>
        </w:rPr>
        <w:t>вносит предложения по изменению состава комиссии.</w:t>
      </w:r>
    </w:p>
    <w:p w14:paraId="1B54AD25" w14:textId="77777777" w:rsidR="00D056EA" w:rsidRDefault="00D056EA" w:rsidP="00D056EA">
      <w:pPr>
        <w:pStyle w:val="1"/>
        <w:numPr>
          <w:ilvl w:val="0"/>
          <w:numId w:val="1"/>
        </w:numPr>
        <w:tabs>
          <w:tab w:val="left" w:pos="993"/>
        </w:tabs>
        <w:ind w:firstLine="540"/>
        <w:jc w:val="both"/>
        <w:rPr>
          <w:sz w:val="28"/>
          <w:szCs w:val="28"/>
        </w:rPr>
      </w:pPr>
      <w:bookmarkStart w:id="14" w:name="bookmark46"/>
      <w:bookmarkEnd w:id="14"/>
      <w:r>
        <w:rPr>
          <w:color w:val="000000"/>
          <w:sz w:val="28"/>
          <w:szCs w:val="28"/>
        </w:rPr>
        <w:t xml:space="preserve">В случае временного отсутствия председателя комиссии его </w:t>
      </w:r>
      <w:r>
        <w:rPr>
          <w:color w:val="000000"/>
          <w:sz w:val="28"/>
          <w:szCs w:val="28"/>
        </w:rPr>
        <w:lastRenderedPageBreak/>
        <w:t>полномочия осуществляет заместитель председателя комиссии.</w:t>
      </w:r>
    </w:p>
    <w:p w14:paraId="1A831572" w14:textId="77777777" w:rsidR="00D056EA" w:rsidRDefault="00D056EA" w:rsidP="00D056EA">
      <w:pPr>
        <w:pStyle w:val="1"/>
        <w:numPr>
          <w:ilvl w:val="0"/>
          <w:numId w:val="1"/>
        </w:numPr>
        <w:tabs>
          <w:tab w:val="left" w:pos="993"/>
        </w:tabs>
        <w:ind w:firstLine="520"/>
        <w:jc w:val="both"/>
        <w:rPr>
          <w:sz w:val="28"/>
          <w:szCs w:val="28"/>
        </w:rPr>
      </w:pPr>
      <w:bookmarkStart w:id="15" w:name="bookmark47"/>
      <w:bookmarkEnd w:id="15"/>
      <w:r>
        <w:rPr>
          <w:color w:val="000000"/>
          <w:sz w:val="28"/>
          <w:szCs w:val="28"/>
        </w:rPr>
        <w:t>Секретарь комиссии:</w:t>
      </w:r>
    </w:p>
    <w:p w14:paraId="31DA8850" w14:textId="77777777" w:rsidR="00D056EA" w:rsidRDefault="00D056EA" w:rsidP="00D056EA">
      <w:pPr>
        <w:pStyle w:val="1"/>
        <w:numPr>
          <w:ilvl w:val="0"/>
          <w:numId w:val="4"/>
        </w:numPr>
        <w:tabs>
          <w:tab w:val="left" w:pos="817"/>
        </w:tabs>
        <w:ind w:firstLine="540"/>
        <w:jc w:val="both"/>
        <w:rPr>
          <w:sz w:val="28"/>
          <w:szCs w:val="28"/>
        </w:rPr>
      </w:pPr>
      <w:bookmarkStart w:id="16" w:name="bookmark48"/>
      <w:bookmarkEnd w:id="16"/>
      <w:r>
        <w:rPr>
          <w:color w:val="000000"/>
          <w:sz w:val="28"/>
          <w:szCs w:val="28"/>
        </w:rPr>
        <w:t>составляет проекты повесток заседаний комиссии, организует подготовку материалов к заседаниям комиссии;</w:t>
      </w:r>
    </w:p>
    <w:p w14:paraId="27AC2CFF" w14:textId="77777777" w:rsidR="00D056EA" w:rsidRDefault="00D056EA" w:rsidP="00D056EA">
      <w:pPr>
        <w:pStyle w:val="1"/>
        <w:numPr>
          <w:ilvl w:val="0"/>
          <w:numId w:val="4"/>
        </w:numPr>
        <w:tabs>
          <w:tab w:val="left" w:pos="813"/>
        </w:tabs>
        <w:ind w:firstLine="540"/>
        <w:jc w:val="both"/>
        <w:rPr>
          <w:sz w:val="28"/>
          <w:szCs w:val="28"/>
        </w:rPr>
      </w:pPr>
      <w:bookmarkStart w:id="17" w:name="bookmark49"/>
      <w:bookmarkEnd w:id="17"/>
      <w:r>
        <w:rPr>
          <w:color w:val="000000"/>
          <w:sz w:val="28"/>
          <w:szCs w:val="28"/>
        </w:rPr>
        <w:t>информирует членов комиссии о дате, месте, времени проведения и повестке очередного заседания комиссии, обеспечивает их необходимыми материалами;</w:t>
      </w:r>
    </w:p>
    <w:p w14:paraId="1346F480" w14:textId="77777777" w:rsidR="00D056EA" w:rsidRDefault="00D056EA" w:rsidP="00D056EA">
      <w:pPr>
        <w:pStyle w:val="1"/>
        <w:numPr>
          <w:ilvl w:val="0"/>
          <w:numId w:val="4"/>
        </w:numPr>
        <w:tabs>
          <w:tab w:val="left" w:pos="826"/>
        </w:tabs>
        <w:ind w:firstLine="520"/>
        <w:jc w:val="both"/>
        <w:rPr>
          <w:sz w:val="28"/>
          <w:szCs w:val="28"/>
        </w:rPr>
      </w:pPr>
      <w:bookmarkStart w:id="18" w:name="bookmark50"/>
      <w:bookmarkEnd w:id="18"/>
      <w:r>
        <w:rPr>
          <w:color w:val="000000"/>
          <w:sz w:val="28"/>
          <w:szCs w:val="28"/>
        </w:rPr>
        <w:t>обеспечивает подготовку протоколов заседаний комиссии.</w:t>
      </w:r>
    </w:p>
    <w:p w14:paraId="241E9F61" w14:textId="77777777" w:rsidR="00D056EA" w:rsidRDefault="00D056EA" w:rsidP="00D056EA">
      <w:pPr>
        <w:pStyle w:val="1"/>
        <w:numPr>
          <w:ilvl w:val="0"/>
          <w:numId w:val="1"/>
        </w:numPr>
        <w:tabs>
          <w:tab w:val="left" w:pos="993"/>
        </w:tabs>
        <w:ind w:firstLine="520"/>
        <w:jc w:val="both"/>
        <w:rPr>
          <w:sz w:val="28"/>
          <w:szCs w:val="28"/>
        </w:rPr>
      </w:pPr>
      <w:bookmarkStart w:id="19" w:name="bookmark51"/>
      <w:bookmarkEnd w:id="19"/>
      <w:r>
        <w:rPr>
          <w:color w:val="000000"/>
          <w:sz w:val="28"/>
          <w:szCs w:val="28"/>
        </w:rPr>
        <w:t>Члены комиссии:</w:t>
      </w:r>
    </w:p>
    <w:p w14:paraId="45D50DA7" w14:textId="77777777" w:rsidR="00D056EA" w:rsidRDefault="00D056EA" w:rsidP="00D056EA">
      <w:pPr>
        <w:pStyle w:val="1"/>
        <w:numPr>
          <w:ilvl w:val="0"/>
          <w:numId w:val="5"/>
        </w:numPr>
        <w:tabs>
          <w:tab w:val="left" w:pos="804"/>
        </w:tabs>
        <w:ind w:firstLine="520"/>
        <w:jc w:val="both"/>
        <w:rPr>
          <w:sz w:val="28"/>
          <w:szCs w:val="28"/>
        </w:rPr>
      </w:pPr>
      <w:bookmarkStart w:id="20" w:name="bookmark52"/>
      <w:bookmarkEnd w:id="20"/>
      <w:r>
        <w:rPr>
          <w:color w:val="000000"/>
          <w:sz w:val="28"/>
          <w:szCs w:val="28"/>
        </w:rPr>
        <w:t>участвуют в заседаниях комиссии;</w:t>
      </w:r>
    </w:p>
    <w:p w14:paraId="1979891A" w14:textId="77777777" w:rsidR="00D056EA" w:rsidRDefault="00D056EA" w:rsidP="00D056EA">
      <w:pPr>
        <w:pStyle w:val="1"/>
        <w:numPr>
          <w:ilvl w:val="0"/>
          <w:numId w:val="5"/>
        </w:numPr>
        <w:tabs>
          <w:tab w:val="left" w:pos="853"/>
        </w:tabs>
        <w:ind w:firstLine="540"/>
        <w:jc w:val="both"/>
        <w:rPr>
          <w:sz w:val="28"/>
          <w:szCs w:val="28"/>
        </w:rPr>
      </w:pPr>
      <w:bookmarkStart w:id="21" w:name="bookmark53"/>
      <w:bookmarkEnd w:id="21"/>
      <w:r>
        <w:rPr>
          <w:color w:val="000000"/>
          <w:sz w:val="28"/>
          <w:szCs w:val="28"/>
        </w:rPr>
        <w:t>участвуют в подготовке материалов на заседания комиссии;</w:t>
      </w:r>
    </w:p>
    <w:p w14:paraId="668D5E38" w14:textId="77777777" w:rsidR="00D056EA" w:rsidRDefault="00D056EA" w:rsidP="00D056EA">
      <w:pPr>
        <w:pStyle w:val="1"/>
        <w:numPr>
          <w:ilvl w:val="0"/>
          <w:numId w:val="5"/>
        </w:numPr>
        <w:tabs>
          <w:tab w:val="left" w:pos="820"/>
        </w:tabs>
        <w:ind w:firstLine="540"/>
        <w:jc w:val="both"/>
        <w:rPr>
          <w:sz w:val="28"/>
          <w:szCs w:val="28"/>
        </w:rPr>
      </w:pPr>
      <w:bookmarkStart w:id="22" w:name="bookmark54"/>
      <w:bookmarkEnd w:id="22"/>
      <w:r>
        <w:rPr>
          <w:color w:val="000000"/>
          <w:sz w:val="28"/>
          <w:szCs w:val="28"/>
        </w:rPr>
        <w:t>участвуют в обсуждении вопросов, рассматриваемых на заседаниях комиссии и выработке решений.</w:t>
      </w:r>
    </w:p>
    <w:p w14:paraId="586477E3" w14:textId="77777777" w:rsidR="00D056EA" w:rsidRDefault="00D056EA" w:rsidP="00D056EA">
      <w:pPr>
        <w:pStyle w:val="1"/>
        <w:numPr>
          <w:ilvl w:val="0"/>
          <w:numId w:val="1"/>
        </w:numPr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23" w:name="bookmark55"/>
      <w:bookmarkEnd w:id="23"/>
      <w:r>
        <w:rPr>
          <w:color w:val="000000"/>
          <w:sz w:val="28"/>
          <w:szCs w:val="28"/>
        </w:rPr>
        <w:t>Формой работы комиссии является заседание.</w:t>
      </w:r>
    </w:p>
    <w:p w14:paraId="21582EBC" w14:textId="77777777" w:rsidR="00D056EA" w:rsidRDefault="00D056EA" w:rsidP="00D056EA">
      <w:pPr>
        <w:pStyle w:val="1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проводятся в соответствии с повесткой заседания комиссии в очной форме, в том числе посредством использования режима видео-конференц-связи.</w:t>
      </w:r>
    </w:p>
    <w:p w14:paraId="4F05B205" w14:textId="77777777" w:rsidR="00D056EA" w:rsidRDefault="00D056EA" w:rsidP="00D056EA">
      <w:pPr>
        <w:pStyle w:val="1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14:paraId="288B4DD9" w14:textId="77777777" w:rsidR="00D056EA" w:rsidRDefault="00D056EA" w:rsidP="00D056EA">
      <w:pPr>
        <w:pStyle w:val="1"/>
        <w:numPr>
          <w:ilvl w:val="0"/>
          <w:numId w:val="6"/>
        </w:numPr>
        <w:tabs>
          <w:tab w:val="left" w:pos="1134"/>
        </w:tabs>
        <w:ind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Решения принимаются простым большинством голосов от числа присутствующих на заседании членов комиссии. При равенстве голосов членов комиссии голос председательствующего на заседании комиссии является решающим.</w:t>
      </w:r>
    </w:p>
    <w:p w14:paraId="0336441E" w14:textId="77777777" w:rsidR="00D056EA" w:rsidRDefault="00D056EA" w:rsidP="00D056EA">
      <w:pPr>
        <w:pStyle w:val="1"/>
        <w:numPr>
          <w:ilvl w:val="0"/>
          <w:numId w:val="6"/>
        </w:numPr>
        <w:tabs>
          <w:tab w:val="left" w:pos="1134"/>
        </w:tabs>
        <w:ind w:firstLine="620"/>
        <w:jc w:val="both"/>
        <w:rPr>
          <w:sz w:val="28"/>
          <w:szCs w:val="28"/>
        </w:rPr>
      </w:pPr>
      <w:bookmarkStart w:id="24" w:name="bookmark56"/>
      <w:bookmarkEnd w:id="24"/>
      <w:r>
        <w:rPr>
          <w:color w:val="000000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не позднее трех рабочих дней после дня проведения заседания комиссии.</w:t>
      </w:r>
    </w:p>
    <w:p w14:paraId="53DFF4E9" w14:textId="77777777" w:rsidR="00D056EA" w:rsidRDefault="00D056EA" w:rsidP="00D056EA">
      <w:pPr>
        <w:pStyle w:val="1"/>
        <w:numPr>
          <w:ilvl w:val="0"/>
          <w:numId w:val="6"/>
        </w:numPr>
        <w:tabs>
          <w:tab w:val="left" w:pos="1134"/>
        </w:tabs>
        <w:ind w:firstLine="620"/>
        <w:jc w:val="both"/>
        <w:rPr>
          <w:sz w:val="28"/>
          <w:szCs w:val="28"/>
        </w:rPr>
      </w:pPr>
      <w:bookmarkStart w:id="25" w:name="bookmark57"/>
      <w:bookmarkEnd w:id="25"/>
      <w:r>
        <w:rPr>
          <w:color w:val="000000"/>
          <w:sz w:val="28"/>
          <w:szCs w:val="28"/>
        </w:rPr>
        <w:t>Члены комиссии, не согласные с принятым комиссией решением, вправе в письменной форме представить свое особое мнение, которое прилагается к протоколу заседания комиссии и является его неотъемлемой частью.</w:t>
      </w:r>
      <w:bookmarkStart w:id="26" w:name="bookmark58"/>
      <w:bookmarkEnd w:id="26"/>
    </w:p>
    <w:p w14:paraId="51C36976" w14:textId="77777777" w:rsidR="00D056EA" w:rsidRDefault="00D056EA" w:rsidP="00D056EA">
      <w:pPr>
        <w:pStyle w:val="1"/>
        <w:numPr>
          <w:ilvl w:val="0"/>
          <w:numId w:val="6"/>
        </w:numPr>
        <w:tabs>
          <w:tab w:val="left" w:pos="1134"/>
        </w:tabs>
        <w:ind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Организационно-техническое обеспечение деятельности комиссии осуществляется администрацией Черемховского районного муниципального образования</w:t>
      </w:r>
      <w:bookmarkEnd w:id="2"/>
      <w:r>
        <w:rPr>
          <w:color w:val="000000"/>
          <w:sz w:val="28"/>
          <w:szCs w:val="28"/>
        </w:rPr>
        <w:t>.</w:t>
      </w:r>
    </w:p>
    <w:p w14:paraId="06AA1178" w14:textId="77777777" w:rsidR="006C7E53" w:rsidRDefault="006C7E53"/>
    <w:sectPr w:rsidR="006C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D3669"/>
    <w:multiLevelType w:val="multilevel"/>
    <w:tmpl w:val="B554F5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93B0E98"/>
    <w:multiLevelType w:val="multilevel"/>
    <w:tmpl w:val="AE72F2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1BF662F"/>
    <w:multiLevelType w:val="multilevel"/>
    <w:tmpl w:val="385A64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B3470DE"/>
    <w:multiLevelType w:val="multilevel"/>
    <w:tmpl w:val="B48A91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18F411B"/>
    <w:multiLevelType w:val="multilevel"/>
    <w:tmpl w:val="72C0951A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3167467"/>
    <w:multiLevelType w:val="multilevel"/>
    <w:tmpl w:val="421216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53"/>
    <w:rsid w:val="005B6F0E"/>
    <w:rsid w:val="006C7E53"/>
    <w:rsid w:val="00D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A67B"/>
  <w15:chartTrackingRefBased/>
  <w15:docId w15:val="{E76ABEC2-84BB-4AF4-A004-342B45E5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056EA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D056EA"/>
    <w:pPr>
      <w:widowControl w:val="0"/>
      <w:ind w:firstLine="400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2022-09-15T07:09:00Z</dcterms:created>
  <dcterms:modified xsi:type="dcterms:W3CDTF">2022-09-28T06:33:00Z</dcterms:modified>
</cp:coreProperties>
</file>